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484B" w:rsidRPr="004D484B" w:rsidRDefault="004D484B" w:rsidP="004D484B">
      <w:pPr>
        <w:spacing w:before="100" w:beforeAutospacing="1" w:after="100" w:afterAutospacing="1"/>
        <w:ind w:left="36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56.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624"/>
      </w:tblGrid>
      <w:tr w:rsidR="004D484B" w:rsidRPr="004D484B" w:rsidTr="004D484B">
        <w:tc>
          <w:tcPr>
            <w:tcW w:w="2518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Site</w:t>
            </w:r>
            <w:r w:rsidRPr="004D484B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4D484B" w:rsidRPr="004D484B" w:rsidRDefault="004D484B" w:rsidP="004D48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D484B">
              <w:rPr>
                <w:rFonts w:ascii="Arial" w:hAnsi="Arial" w:cs="Arial"/>
                <w:b/>
                <w:sz w:val="32"/>
                <w:szCs w:val="32"/>
              </w:rPr>
              <w:t>VOS 12- ‘Halls Road’</w:t>
            </w:r>
          </w:p>
          <w:p w:rsidR="004D484B" w:rsidRPr="004D484B" w:rsidRDefault="004D484B" w:rsidP="004D484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4D484B" w:rsidRPr="004D484B" w:rsidRDefault="004D484B" w:rsidP="004D484B">
            <w:pPr>
              <w:jc w:val="center"/>
              <w:rPr>
                <w:rFonts w:ascii="Arial" w:hAnsi="Arial" w:cs="Arial"/>
                <w:b/>
                <w:sz w:val="32"/>
                <w:szCs w:val="32"/>
                <w:highlight w:val="green"/>
              </w:rPr>
            </w:pPr>
            <w:r w:rsidRPr="004D484B">
              <w:rPr>
                <w:rFonts w:ascii="Arial" w:hAnsi="Arial" w:cs="Arial"/>
                <w:b/>
                <w:sz w:val="32"/>
                <w:szCs w:val="32"/>
              </w:rPr>
              <w:t>Known locally as Field View (west) and Briarswood</w:t>
            </w:r>
          </w:p>
        </w:tc>
      </w:tr>
      <w:tr w:rsidR="004D484B" w:rsidRPr="004D484B" w:rsidTr="004D484B">
        <w:tc>
          <w:tcPr>
            <w:tcW w:w="2518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4D484B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  <w:lang w:eastAsia="en-GB"/>
              </w:rPr>
              <w:t>SJ 88521 58312</w:t>
            </w:r>
          </w:p>
        </w:tc>
      </w:tr>
      <w:tr w:rsidR="004D484B" w:rsidRPr="004D484B" w:rsidTr="004D484B">
        <w:tc>
          <w:tcPr>
            <w:tcW w:w="2518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4D484B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4D484B" w:rsidRPr="004D484B" w:rsidRDefault="004D484B" w:rsidP="004D48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This site forms an important natural wildlife corridor along the Biddulph Brook.</w:t>
            </w:r>
          </w:p>
        </w:tc>
      </w:tr>
    </w:tbl>
    <w:p w:rsidR="004D484B" w:rsidRPr="004D484B" w:rsidRDefault="004D484B" w:rsidP="004D484B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567"/>
        <w:gridCol w:w="7797"/>
      </w:tblGrid>
      <w:tr w:rsidR="004D484B" w:rsidRPr="004D484B" w:rsidTr="004D484B">
        <w:tc>
          <w:tcPr>
            <w:tcW w:w="5778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56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79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D484B" w:rsidRPr="004D484B" w:rsidTr="004D484B">
        <w:tc>
          <w:tcPr>
            <w:tcW w:w="5778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Location</w:t>
            </w:r>
            <w:r w:rsidRPr="004D484B">
              <w:rPr>
                <w:rFonts w:ascii="Arial" w:hAnsi="Arial" w:cs="Arial"/>
                <w:sz w:val="32"/>
                <w:szCs w:val="32"/>
              </w:rPr>
              <w:br/>
            </w:r>
            <w:r w:rsidRPr="004D484B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56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79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Within the town centre.  A path leads through the woodland and over the river linking Halls Road to Briarswood and the town centre.</w:t>
            </w:r>
          </w:p>
        </w:tc>
      </w:tr>
      <w:tr w:rsidR="004D484B" w:rsidRPr="004D484B" w:rsidTr="004D484B">
        <w:tc>
          <w:tcPr>
            <w:tcW w:w="5778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4D484B">
              <w:rPr>
                <w:rFonts w:ascii="Arial" w:hAnsi="Arial" w:cs="Arial"/>
                <w:sz w:val="32"/>
                <w:szCs w:val="32"/>
              </w:rPr>
              <w:br/>
            </w:r>
            <w:r w:rsidRPr="004D484B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56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79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b/>
                <w:sz w:val="32"/>
                <w:szCs w:val="32"/>
              </w:rPr>
              <w:t>Biodiversity:</w:t>
            </w:r>
            <w:r w:rsidRPr="004D484B">
              <w:rPr>
                <w:rFonts w:ascii="Arial" w:hAnsi="Arial" w:cs="Arial"/>
                <w:sz w:val="32"/>
                <w:szCs w:val="32"/>
              </w:rPr>
              <w:t xml:space="preserve"> An important wildlife corridor along the river.</w:t>
            </w:r>
          </w:p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b/>
                <w:sz w:val="32"/>
                <w:szCs w:val="32"/>
              </w:rPr>
              <w:t>Local community:</w:t>
            </w:r>
            <w:r w:rsidRPr="004D484B">
              <w:rPr>
                <w:rFonts w:ascii="Arial" w:hAnsi="Arial" w:cs="Arial"/>
                <w:sz w:val="32"/>
                <w:szCs w:val="32"/>
              </w:rPr>
              <w:t xml:space="preserve">  Children play in the woodlands (evidenced by rope swings).</w:t>
            </w:r>
          </w:p>
        </w:tc>
      </w:tr>
      <w:tr w:rsidR="004D484B" w:rsidRPr="004D484B" w:rsidTr="004D484B">
        <w:tc>
          <w:tcPr>
            <w:tcW w:w="5778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Size, Scale</w:t>
            </w:r>
            <w:r w:rsidRPr="004D484B">
              <w:rPr>
                <w:rFonts w:ascii="Arial" w:hAnsi="Arial" w:cs="Arial"/>
                <w:sz w:val="32"/>
                <w:szCs w:val="32"/>
              </w:rPr>
              <w:br/>
            </w:r>
            <w:r w:rsidRPr="004D484B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4D484B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79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c.2.7 acres in total.</w:t>
            </w:r>
          </w:p>
        </w:tc>
      </w:tr>
      <w:tr w:rsidR="004D484B" w:rsidRPr="004D484B" w:rsidTr="004D484B">
        <w:tc>
          <w:tcPr>
            <w:tcW w:w="5778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56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797" w:type="dxa"/>
            <w:shd w:val="clear" w:color="auto" w:fill="auto"/>
          </w:tcPr>
          <w:p w:rsidR="004D484B" w:rsidRPr="004D484B" w:rsidRDefault="004D484B" w:rsidP="004D484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D484B">
              <w:rPr>
                <w:rFonts w:ascii="Arial" w:hAnsi="Arial" w:cs="Arial"/>
                <w:sz w:val="32"/>
                <w:szCs w:val="32"/>
              </w:rPr>
              <w:t>Existing Local  Green Space Designation within the Local Plan</w:t>
            </w:r>
          </w:p>
        </w:tc>
      </w:tr>
    </w:tbl>
    <w:p w:rsidR="004D484B" w:rsidRDefault="004D484B" w:rsidP="004D484B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br/>
        <w:t>Pictures:</w:t>
      </w:r>
    </w:p>
    <w:p w:rsidR="004D484B" w:rsidRDefault="004D484B" w:rsidP="004D484B">
      <w:pPr>
        <w:pStyle w:val="ListParagraph"/>
        <w:ind w:left="0"/>
        <w:rPr>
          <w:rFonts w:ascii="Arial" w:hAnsi="Arial" w:cs="Arial"/>
        </w:rPr>
      </w:pPr>
    </w:p>
    <w:p w:rsidR="004D484B" w:rsidRDefault="004D484B" w:rsidP="004D484B">
      <w:pPr>
        <w:pStyle w:val="ListParagraph"/>
        <w:ind w:left="0"/>
        <w:rPr>
          <w:rFonts w:ascii="Arial" w:hAnsi="Arial" w:cs="Arial"/>
        </w:rPr>
        <w:sectPr w:rsidR="004D484B" w:rsidSect="001B108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1417" w:right="1417" w:bottom="1134" w:left="1417" w:header="708" w:footer="708" w:gutter="0"/>
          <w:cols w:space="708"/>
          <w:docGrid w:linePitch="360"/>
        </w:sectPr>
      </w:pPr>
    </w:p>
    <w:p w:rsidR="004D484B" w:rsidRDefault="004D484B" w:rsidP="004D484B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D2E5FE8" wp14:editId="07221908">
            <wp:extent cx="4146550" cy="2317750"/>
            <wp:effectExtent l="0" t="0" r="6350" b="635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43"/>
        <w:gridCol w:w="3421"/>
      </w:tblGrid>
      <w:tr w:rsidR="004D484B" w:rsidRPr="00FD67A5" w:rsidTr="00830F1A">
        <w:tc>
          <w:tcPr>
            <w:tcW w:w="4644" w:type="dxa"/>
            <w:shd w:val="clear" w:color="auto" w:fill="auto"/>
          </w:tcPr>
          <w:p w:rsidR="004D484B" w:rsidRPr="00FD67A5" w:rsidRDefault="004D484B" w:rsidP="00830F1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2701E7" wp14:editId="6D80C505">
                  <wp:extent cx="2348865" cy="1308735"/>
                  <wp:effectExtent l="0" t="0" r="0" b="571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84B" w:rsidRPr="00FD67A5" w:rsidRDefault="004D484B" w:rsidP="00830F1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644" w:type="dxa"/>
            <w:shd w:val="clear" w:color="auto" w:fill="auto"/>
          </w:tcPr>
          <w:p w:rsidR="004D484B" w:rsidRPr="00FD67A5" w:rsidRDefault="004D484B" w:rsidP="00830F1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0134350" wp14:editId="7E09F627">
                  <wp:extent cx="2332990" cy="1308735"/>
                  <wp:effectExtent l="0" t="0" r="0" b="571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84B" w:rsidRPr="00FD67A5" w:rsidTr="00830F1A">
        <w:tc>
          <w:tcPr>
            <w:tcW w:w="4644" w:type="dxa"/>
            <w:shd w:val="clear" w:color="auto" w:fill="auto"/>
          </w:tcPr>
          <w:p w:rsidR="004D484B" w:rsidRPr="00FD67A5" w:rsidRDefault="004D484B" w:rsidP="00830F1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F3528CF" wp14:editId="156B713B">
                  <wp:extent cx="2286000" cy="2144395"/>
                  <wp:effectExtent l="0" t="0" r="0" b="825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84B" w:rsidRPr="00FD67A5" w:rsidRDefault="004D484B" w:rsidP="00830F1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4644" w:type="dxa"/>
            <w:shd w:val="clear" w:color="auto" w:fill="auto"/>
          </w:tcPr>
          <w:p w:rsidR="004D484B" w:rsidRPr="00FD67A5" w:rsidRDefault="004D484B" w:rsidP="00830F1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5E3AAB7" wp14:editId="1A1916DC">
                  <wp:extent cx="2033905" cy="3610610"/>
                  <wp:effectExtent l="0" t="0" r="4445" b="889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36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84B" w:rsidRDefault="004D484B" w:rsidP="004D484B">
      <w:pPr>
        <w:pStyle w:val="ListParagraph"/>
        <w:ind w:left="0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F8EAA5F" wp14:editId="2F2ADE0C">
            <wp:extent cx="3089910" cy="2144395"/>
            <wp:effectExtent l="0" t="0" r="0" b="825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4B" w:rsidRDefault="004D484B" w:rsidP="004D484B">
      <w:pPr>
        <w:pStyle w:val="ListParagraph"/>
        <w:ind w:left="0"/>
        <w:rPr>
          <w:rFonts w:ascii="Arial" w:hAnsi="Arial" w:cs="Arial"/>
        </w:rPr>
      </w:pPr>
    </w:p>
    <w:p w:rsidR="004D484B" w:rsidRDefault="004D484B" w:rsidP="004D484B">
      <w:pPr>
        <w:pStyle w:val="ListParagraph"/>
        <w:ind w:left="0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A953C8A" wp14:editId="6A404D3A">
            <wp:extent cx="2774950" cy="1544955"/>
            <wp:effectExtent l="0" t="0" r="635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4B" w:rsidRDefault="004D484B" w:rsidP="004D484B">
      <w:pPr>
        <w:pStyle w:val="ListParagraph"/>
        <w:ind w:left="0"/>
        <w:rPr>
          <w:rFonts w:ascii="Arial" w:hAnsi="Arial" w:cs="Arial"/>
          <w:noProof/>
          <w:lang w:eastAsia="en-GB"/>
        </w:rPr>
      </w:pPr>
    </w:p>
    <w:p w:rsidR="004D484B" w:rsidRDefault="004D484B" w:rsidP="004D484B">
      <w:pPr>
        <w:pStyle w:val="ListParagraph"/>
        <w:ind w:left="0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FDF94C5" wp14:editId="7F5B1637">
            <wp:extent cx="2900680" cy="162369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4B" w:rsidRDefault="004D484B" w:rsidP="004D484B">
      <w:pPr>
        <w:pStyle w:val="ListParagraph"/>
        <w:ind w:left="0"/>
      </w:pPr>
      <w:r>
        <w:t xml:space="preserve"> </w:t>
      </w:r>
    </w:p>
    <w:p w:rsidR="004D484B" w:rsidRDefault="004D484B" w:rsidP="004D484B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4703536" wp14:editId="3FB654C6">
            <wp:extent cx="3893820" cy="219138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4B" w:rsidRDefault="004D484B" w:rsidP="004D484B">
      <w:pPr>
        <w:pStyle w:val="ListParagraph"/>
        <w:ind w:left="0"/>
        <w:rPr>
          <w:rFonts w:ascii="Arial" w:hAnsi="Arial" w:cs="Arial"/>
        </w:rPr>
        <w:sectPr w:rsidR="004D484B" w:rsidSect="004D484B">
          <w:type w:val="continuous"/>
          <w:pgSz w:w="16839" w:h="23814" w:code="8"/>
          <w:pgMar w:top="1417" w:right="1417" w:bottom="1134" w:left="1417" w:header="708" w:footer="708" w:gutter="0"/>
          <w:cols w:num="2" w:space="708"/>
          <w:docGrid w:linePitch="360"/>
        </w:sectPr>
      </w:pPr>
    </w:p>
    <w:p w:rsidR="004D484B" w:rsidRDefault="004D484B" w:rsidP="004D484B">
      <w:pPr>
        <w:pStyle w:val="ListParagraph"/>
        <w:ind w:left="0"/>
        <w:rPr>
          <w:rFonts w:ascii="Arial" w:hAnsi="Arial" w:cs="Arial"/>
        </w:rPr>
      </w:pPr>
    </w:p>
    <w:p w:rsidR="004D484B" w:rsidRDefault="004D484B" w:rsidP="004D484B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Map:</w:t>
      </w:r>
    </w:p>
    <w:p w:rsidR="004D484B" w:rsidRDefault="004D484B" w:rsidP="004D484B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0DF08F2" wp14:editId="1766FDAA">
            <wp:extent cx="5281295" cy="364172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8" t="17239" r="28738" b="1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AE" w:rsidRDefault="001725AE" w:rsidP="004D484B"/>
    <w:p w:rsidR="004D484B" w:rsidRPr="004D484B" w:rsidRDefault="004D484B" w:rsidP="004D484B">
      <w:pPr>
        <w:jc w:val="right"/>
        <w:rPr>
          <w:rFonts w:ascii="Arial" w:hAnsi="Arial" w:cs="Arial"/>
          <w:b/>
        </w:rPr>
      </w:pPr>
      <w:r w:rsidRPr="004D484B">
        <w:rPr>
          <w:rFonts w:ascii="Arial" w:hAnsi="Arial" w:cs="Arial"/>
          <w:b/>
        </w:rPr>
        <w:t>Page 2 Halls Road</w:t>
      </w:r>
    </w:p>
    <w:sectPr w:rsidR="004D484B" w:rsidRPr="004D484B" w:rsidSect="001B1088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089" w:rsidRDefault="002C5089" w:rsidP="003E3043">
      <w:r>
        <w:separator/>
      </w:r>
    </w:p>
  </w:endnote>
  <w:endnote w:type="continuationSeparator" w:id="0">
    <w:p w:rsidR="002C5089" w:rsidRDefault="002C5089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B0" w:rsidRDefault="00E566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B0" w:rsidRDefault="00E566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B0" w:rsidRDefault="00E566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089" w:rsidRDefault="002C5089" w:rsidP="003E3043">
      <w:r>
        <w:separator/>
      </w:r>
    </w:p>
  </w:footnote>
  <w:footnote w:type="continuationSeparator" w:id="0">
    <w:p w:rsidR="002C5089" w:rsidRDefault="002C5089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B0" w:rsidRDefault="00E566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B0" w:rsidRDefault="00E566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B0" w:rsidRDefault="00E566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F3473"/>
    <w:multiLevelType w:val="hybridMultilevel"/>
    <w:tmpl w:val="D4EC21CE"/>
    <w:lvl w:ilvl="0" w:tplc="CCF8F530">
      <w:start w:val="4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7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17F3B"/>
    <w:rsid w:val="000220C8"/>
    <w:rsid w:val="000347BA"/>
    <w:rsid w:val="000D7541"/>
    <w:rsid w:val="000E1227"/>
    <w:rsid w:val="001725AE"/>
    <w:rsid w:val="00173E89"/>
    <w:rsid w:val="001A2F76"/>
    <w:rsid w:val="001B1088"/>
    <w:rsid w:val="001F24A5"/>
    <w:rsid w:val="0021749D"/>
    <w:rsid w:val="00242B10"/>
    <w:rsid w:val="00266ADD"/>
    <w:rsid w:val="002A4B1A"/>
    <w:rsid w:val="002C2CD4"/>
    <w:rsid w:val="002C5089"/>
    <w:rsid w:val="00313A17"/>
    <w:rsid w:val="00317323"/>
    <w:rsid w:val="00321AB5"/>
    <w:rsid w:val="00364F11"/>
    <w:rsid w:val="00373CFC"/>
    <w:rsid w:val="00374E70"/>
    <w:rsid w:val="0039099D"/>
    <w:rsid w:val="003E3043"/>
    <w:rsid w:val="003E4520"/>
    <w:rsid w:val="0041773E"/>
    <w:rsid w:val="004317E5"/>
    <w:rsid w:val="00431AA1"/>
    <w:rsid w:val="00433B32"/>
    <w:rsid w:val="00435743"/>
    <w:rsid w:val="0048171A"/>
    <w:rsid w:val="004D484B"/>
    <w:rsid w:val="00525335"/>
    <w:rsid w:val="00561BD4"/>
    <w:rsid w:val="005D4138"/>
    <w:rsid w:val="00622340"/>
    <w:rsid w:val="00636EA6"/>
    <w:rsid w:val="00675CCC"/>
    <w:rsid w:val="0068259F"/>
    <w:rsid w:val="006A3735"/>
    <w:rsid w:val="006E45B9"/>
    <w:rsid w:val="00707BA7"/>
    <w:rsid w:val="007D35FF"/>
    <w:rsid w:val="00817192"/>
    <w:rsid w:val="008672BC"/>
    <w:rsid w:val="0087182D"/>
    <w:rsid w:val="008B2273"/>
    <w:rsid w:val="008B3CE3"/>
    <w:rsid w:val="008D4910"/>
    <w:rsid w:val="00931FAD"/>
    <w:rsid w:val="009341DA"/>
    <w:rsid w:val="00971902"/>
    <w:rsid w:val="009F176A"/>
    <w:rsid w:val="00A040A0"/>
    <w:rsid w:val="00A13E05"/>
    <w:rsid w:val="00A9695F"/>
    <w:rsid w:val="00AC133A"/>
    <w:rsid w:val="00AC1652"/>
    <w:rsid w:val="00AD548A"/>
    <w:rsid w:val="00AF3B2E"/>
    <w:rsid w:val="00B42B14"/>
    <w:rsid w:val="00B507F9"/>
    <w:rsid w:val="00B739E0"/>
    <w:rsid w:val="00B763D2"/>
    <w:rsid w:val="00BF6EE4"/>
    <w:rsid w:val="00C14ED4"/>
    <w:rsid w:val="00C15C4F"/>
    <w:rsid w:val="00C3592E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566B0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A49E15-AF1F-4749-A081-48640BAB4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2018-12-06T15:13:00Z</cp:lastPrinted>
  <dcterms:created xsi:type="dcterms:W3CDTF">2019-09-20T15:10:00Z</dcterms:created>
  <dcterms:modified xsi:type="dcterms:W3CDTF">2019-09-20T15:10:00Z</dcterms:modified>
</cp:coreProperties>
</file>